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PERITO CONTADOR DE OFICIO – MANIFIESTA CONDICION IMPOSITIVA E INFORMA CBU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color w:val="ff0000"/>
          <w:sz w:val="24"/>
          <w:szCs w:val="24"/>
          <w:rtl w:val="0"/>
        </w:rPr>
        <w:t xml:space="preserve">(apellido y nombre completo del perito) </w:t>
      </w: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designada PERITO CONTADORA DE OFICIO, ante S.S. respetuosamente comparece y expone: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I.- Que vengo a manifestar condición impositiva</w:t>
      </w:r>
      <w:r w:rsidDel="00000000" w:rsidR="00000000" w:rsidRPr="00000000">
        <w:rPr>
          <w:rFonts w:ascii="Calibri" w:cs="Calibri" w:eastAsia="Calibri" w:hAnsi="Calibri"/>
          <w:color w:val="555555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____________________; C.U.I.T: ____________________, según lo normado por el Art.27 CA. Ley 9459. Adjunto constancia de Afip.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II.- Que vengo a informar CBU Banco _____________________________________Nro __________________________. Adjunto constancia.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Por todo ello a S.S PIDO: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1. Tenga por presentado lo solicitado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2. Tenga por adjuntada la constancia de inscripción y constancia CBU.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Calibri" w:cs="Calibri" w:eastAsia="Calibri" w:hAnsi="Calibri"/>
          <w:color w:val="55555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555555"/>
          <w:sz w:val="24"/>
          <w:szCs w:val="24"/>
          <w:rtl w:val="0"/>
        </w:rPr>
        <w:t xml:space="preserve">PROVEA S.S DE CONFORMIDAD Y SERA JUSTICIA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4D0E"/>
    <w:rPr>
      <w:kern w:val="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U7AlK+Kk9/a8se/LgkkrvvTU/g==">CgMxLjA4AHIhMXFGRldWVngzUU12SWFxZmE2ZURTWFo1bUtEM21GUzlp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2024-07-10T23:46:00Z</dcterms:created>
  <dc:creator>Vargas, Silvina</dc:creator>
</cp:coreProperties>
</file>